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680" w:rsidRDefault="00A72680" w:rsidP="00A72680">
      <w:pPr>
        <w:pStyle w:val="SemEspaamento"/>
        <w:pBdr>
          <w:top w:val="single" w:sz="4" w:space="1" w:color="auto"/>
        </w:pBdr>
        <w:shd w:val="clear" w:color="auto" w:fill="FFCCCC"/>
        <w:jc w:val="center"/>
        <w:rPr>
          <w:rFonts w:ascii="MS Reference Sans Serif" w:hAnsi="MS Reference Sans Serif"/>
          <w:b/>
          <w:i/>
          <w:sz w:val="24"/>
          <w:szCs w:val="24"/>
        </w:rPr>
      </w:pPr>
    </w:p>
    <w:p w:rsidR="00A72680" w:rsidRDefault="00A72680" w:rsidP="00A72680">
      <w:pPr>
        <w:pStyle w:val="SemEspaamento"/>
        <w:shd w:val="clear" w:color="auto" w:fill="FFCCCC"/>
        <w:jc w:val="center"/>
        <w:rPr>
          <w:rFonts w:ascii="MS Reference Sans Serif" w:hAnsi="MS Reference Sans Serif"/>
          <w:b/>
          <w:i/>
          <w:sz w:val="24"/>
          <w:szCs w:val="24"/>
        </w:rPr>
      </w:pPr>
      <w:r>
        <w:rPr>
          <w:rFonts w:ascii="MS Reference Sans Serif" w:hAnsi="MS Reference Sans Serif"/>
          <w:b/>
          <w:i/>
          <w:noProof/>
          <w:sz w:val="24"/>
          <w:szCs w:val="24"/>
          <w:lang w:eastAsia="pt-BR"/>
        </w:rPr>
        <w:drawing>
          <wp:inline distT="0" distB="0" distL="0" distR="0">
            <wp:extent cx="4276725" cy="5715000"/>
            <wp:effectExtent l="133350" t="133350" r="142875" b="1714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lmital.jpeg"/>
                    <pic:cNvPicPr/>
                  </pic:nvPicPr>
                  <pic:blipFill>
                    <a:blip r:embed="rId4">
                      <a:extLst>
                        <a:ext uri="{28A0092B-C50C-407E-A947-70E740481C1C}">
                          <a14:useLocalDpi xmlns:a14="http://schemas.microsoft.com/office/drawing/2010/main" val="0"/>
                        </a:ext>
                      </a:extLst>
                    </a:blip>
                    <a:stretch>
                      <a:fillRect/>
                    </a:stretch>
                  </pic:blipFill>
                  <pic:spPr>
                    <a:xfrm>
                      <a:off x="0" y="0"/>
                      <a:ext cx="4276725" cy="5715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72680" w:rsidRDefault="00A72680" w:rsidP="00A72680">
      <w:pPr>
        <w:pStyle w:val="SemEspaamento"/>
        <w:shd w:val="clear" w:color="auto" w:fill="FFCCCC"/>
        <w:jc w:val="center"/>
        <w:rPr>
          <w:rFonts w:ascii="MS Reference Sans Serif" w:hAnsi="MS Reference Sans Serif"/>
          <w:b/>
          <w:i/>
          <w:sz w:val="24"/>
          <w:szCs w:val="24"/>
        </w:rPr>
      </w:pPr>
    </w:p>
    <w:p w:rsidR="007E7642" w:rsidRPr="00A72680" w:rsidRDefault="00002F56" w:rsidP="00A72680">
      <w:pPr>
        <w:pStyle w:val="SemEspaamento"/>
        <w:shd w:val="clear" w:color="auto" w:fill="FFCCCC"/>
        <w:jc w:val="center"/>
        <w:rPr>
          <w:rFonts w:ascii="MS Reference Sans Serif" w:hAnsi="MS Reference Sans Serif"/>
          <w:b/>
          <w:i/>
          <w:color w:val="003300"/>
          <w:sz w:val="24"/>
          <w:szCs w:val="24"/>
        </w:rPr>
      </w:pPr>
      <w:r w:rsidRPr="00A72680">
        <w:rPr>
          <w:rFonts w:ascii="MS Reference Sans Serif" w:hAnsi="MS Reference Sans Serif"/>
          <w:b/>
          <w:i/>
          <w:color w:val="003300"/>
          <w:sz w:val="24"/>
          <w:szCs w:val="24"/>
        </w:rPr>
        <w:t>Há cerca de 100 anos atrás algumas famílias luteranas</w:t>
      </w:r>
      <w:r w:rsidR="00A531D2">
        <w:rPr>
          <w:rFonts w:ascii="MS Reference Sans Serif" w:hAnsi="MS Reference Sans Serif"/>
          <w:b/>
          <w:i/>
          <w:color w:val="003300"/>
          <w:sz w:val="24"/>
          <w:szCs w:val="24"/>
        </w:rPr>
        <w:t xml:space="preserve"> que vieram de Pomerode e</w:t>
      </w:r>
      <w:r w:rsidRPr="00A72680">
        <w:rPr>
          <w:rFonts w:ascii="MS Reference Sans Serif" w:hAnsi="MS Reference Sans Serif"/>
          <w:b/>
          <w:i/>
          <w:color w:val="003300"/>
          <w:sz w:val="24"/>
          <w:szCs w:val="24"/>
        </w:rPr>
        <w:t xml:space="preserve"> Jaraguá começaram a se reunir e </w:t>
      </w:r>
      <w:r w:rsidR="00A531D2">
        <w:rPr>
          <w:rFonts w:ascii="MS Reference Sans Serif" w:hAnsi="MS Reference Sans Serif"/>
          <w:b/>
          <w:i/>
          <w:color w:val="003300"/>
          <w:sz w:val="24"/>
          <w:szCs w:val="24"/>
        </w:rPr>
        <w:t xml:space="preserve">a </w:t>
      </w:r>
      <w:r w:rsidRPr="00A72680">
        <w:rPr>
          <w:rFonts w:ascii="MS Reference Sans Serif" w:hAnsi="MS Reference Sans Serif"/>
          <w:b/>
          <w:i/>
          <w:color w:val="003300"/>
          <w:sz w:val="24"/>
          <w:szCs w:val="24"/>
        </w:rPr>
        <w:t>cantar: “</w:t>
      </w:r>
      <w:proofErr w:type="spellStart"/>
      <w:r w:rsidRPr="00A72680">
        <w:rPr>
          <w:rFonts w:ascii="MS Reference Sans Serif" w:hAnsi="MS Reference Sans Serif"/>
          <w:b/>
          <w:i/>
          <w:color w:val="003300"/>
          <w:sz w:val="24"/>
          <w:szCs w:val="24"/>
        </w:rPr>
        <w:t>So</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nimm</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denn</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meine</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Hände</w:t>
      </w:r>
      <w:proofErr w:type="spellEnd"/>
      <w:r w:rsidRPr="00A72680">
        <w:rPr>
          <w:rFonts w:ascii="MS Reference Sans Serif" w:hAnsi="MS Reference Sans Serif"/>
          <w:b/>
          <w:i/>
          <w:color w:val="003300"/>
          <w:sz w:val="24"/>
          <w:szCs w:val="24"/>
        </w:rPr>
        <w:t>”. Assim, conduzidas pela mão de Deus – no meio da mata e fazendo uso da própria mata – construíram a primeira capela, onde h</w:t>
      </w:r>
      <w:r w:rsidR="00A531D2">
        <w:rPr>
          <w:rFonts w:ascii="MS Reference Sans Serif" w:hAnsi="MS Reference Sans Serif"/>
          <w:b/>
          <w:i/>
          <w:color w:val="003300"/>
          <w:sz w:val="24"/>
          <w:szCs w:val="24"/>
        </w:rPr>
        <w:t>oje está o nosso cemitério. Por</w:t>
      </w:r>
      <w:r w:rsidRPr="00A72680">
        <w:rPr>
          <w:rFonts w:ascii="MS Reference Sans Serif" w:hAnsi="MS Reference Sans Serif"/>
          <w:b/>
          <w:i/>
          <w:color w:val="003300"/>
          <w:sz w:val="24"/>
          <w:szCs w:val="24"/>
        </w:rPr>
        <w:t xml:space="preserve">ventura não seria a morte a primeira </w:t>
      </w:r>
      <w:r w:rsidR="00A531D2">
        <w:rPr>
          <w:rFonts w:ascii="MS Reference Sans Serif" w:hAnsi="MS Reference Sans Serif"/>
          <w:b/>
          <w:i/>
          <w:color w:val="003300"/>
          <w:sz w:val="24"/>
          <w:szCs w:val="24"/>
        </w:rPr>
        <w:t xml:space="preserve">preocupação </w:t>
      </w:r>
      <w:r w:rsidRPr="00A72680">
        <w:rPr>
          <w:rFonts w:ascii="MS Reference Sans Serif" w:hAnsi="MS Reference Sans Serif"/>
          <w:b/>
          <w:i/>
          <w:color w:val="003300"/>
          <w:sz w:val="24"/>
          <w:szCs w:val="24"/>
        </w:rPr>
        <w:t xml:space="preserve">daqueles humildes agricultores diante das dificuldades que sofriam? Onde poderiam guardar </w:t>
      </w:r>
      <w:r w:rsidR="00A531D2">
        <w:rPr>
          <w:rFonts w:ascii="MS Reference Sans Serif" w:hAnsi="MS Reference Sans Serif"/>
          <w:b/>
          <w:i/>
          <w:color w:val="003300"/>
          <w:sz w:val="24"/>
          <w:szCs w:val="24"/>
        </w:rPr>
        <w:t xml:space="preserve">os </w:t>
      </w:r>
      <w:r w:rsidRPr="00A72680">
        <w:rPr>
          <w:rFonts w:ascii="MS Reference Sans Serif" w:hAnsi="MS Reference Sans Serif"/>
          <w:b/>
          <w:i/>
          <w:color w:val="003300"/>
          <w:sz w:val="24"/>
          <w:szCs w:val="24"/>
        </w:rPr>
        <w:t>seus mortos? Contudo, da semente lan</w:t>
      </w:r>
      <w:r w:rsidR="00A531D2">
        <w:rPr>
          <w:rFonts w:ascii="MS Reference Sans Serif" w:hAnsi="MS Reference Sans Serif"/>
          <w:b/>
          <w:i/>
          <w:color w:val="003300"/>
          <w:sz w:val="24"/>
          <w:szCs w:val="24"/>
        </w:rPr>
        <w:t>çada pela iniciativa</w:t>
      </w:r>
      <w:r w:rsidRPr="00A72680">
        <w:rPr>
          <w:rFonts w:ascii="MS Reference Sans Serif" w:hAnsi="MS Reference Sans Serif"/>
          <w:b/>
          <w:i/>
          <w:color w:val="003300"/>
          <w:sz w:val="24"/>
          <w:szCs w:val="24"/>
        </w:rPr>
        <w:t>, brotou a semente da vida</w:t>
      </w:r>
      <w:r w:rsidR="00A531D2">
        <w:rPr>
          <w:rFonts w:ascii="MS Reference Sans Serif" w:hAnsi="MS Reference Sans Serif"/>
          <w:b/>
          <w:i/>
          <w:color w:val="003300"/>
          <w:sz w:val="24"/>
          <w:szCs w:val="24"/>
        </w:rPr>
        <w:t xml:space="preserve"> comunitária</w:t>
      </w:r>
      <w:r w:rsidRPr="00A72680">
        <w:rPr>
          <w:rFonts w:ascii="MS Reference Sans Serif" w:hAnsi="MS Reference Sans Serif"/>
          <w:b/>
          <w:i/>
          <w:color w:val="003300"/>
          <w:sz w:val="24"/>
          <w:szCs w:val="24"/>
        </w:rPr>
        <w:t>. A Comunidade Mart</w:t>
      </w:r>
      <w:r w:rsidR="00A531D2">
        <w:rPr>
          <w:rFonts w:ascii="MS Reference Sans Serif" w:hAnsi="MS Reference Sans Serif"/>
          <w:b/>
          <w:i/>
          <w:color w:val="003300"/>
          <w:sz w:val="24"/>
          <w:szCs w:val="24"/>
        </w:rPr>
        <w:t>in Luther completará em 2023 o</w:t>
      </w:r>
      <w:r w:rsidRPr="00A72680">
        <w:rPr>
          <w:rFonts w:ascii="MS Reference Sans Serif" w:hAnsi="MS Reference Sans Serif"/>
          <w:b/>
          <w:i/>
          <w:color w:val="003300"/>
          <w:sz w:val="24"/>
          <w:szCs w:val="24"/>
        </w:rPr>
        <w:t xml:space="preserve"> centenário de fundação. A primeira capela </w:t>
      </w:r>
      <w:r w:rsidR="00A531D2">
        <w:rPr>
          <w:rFonts w:ascii="MS Reference Sans Serif" w:hAnsi="MS Reference Sans Serif"/>
          <w:b/>
          <w:i/>
          <w:color w:val="003300"/>
          <w:sz w:val="24"/>
          <w:szCs w:val="24"/>
        </w:rPr>
        <w:t xml:space="preserve">era </w:t>
      </w:r>
      <w:r w:rsidRPr="00A72680">
        <w:rPr>
          <w:rFonts w:ascii="MS Reference Sans Serif" w:hAnsi="MS Reference Sans Serif"/>
          <w:b/>
          <w:i/>
          <w:color w:val="003300"/>
          <w:sz w:val="24"/>
          <w:szCs w:val="24"/>
        </w:rPr>
        <w:t>de chão batido, feita de vigas e tábuas falquejadas à mão, coberta de sapé ou folha de palmeira. Tempos difíceis em vista do conforto que vivemos hoje. Quem sabe seja necessário, no início da primavera, num momento de louvor comunitário juntar nossas vozes e corpos à voz do Salmista que diz: “</w:t>
      </w:r>
      <w:r w:rsidR="00A72680" w:rsidRPr="00A72680">
        <w:rPr>
          <w:rFonts w:ascii="MS Reference Sans Serif" w:hAnsi="MS Reference Sans Serif"/>
          <w:b/>
          <w:i/>
          <w:color w:val="003300"/>
          <w:sz w:val="24"/>
          <w:szCs w:val="24"/>
        </w:rPr>
        <w:t>O j</w:t>
      </w:r>
      <w:r w:rsidRPr="00A72680">
        <w:rPr>
          <w:rFonts w:ascii="MS Reference Sans Serif" w:hAnsi="MS Reference Sans Serif"/>
          <w:b/>
          <w:i/>
          <w:color w:val="003300"/>
          <w:sz w:val="24"/>
          <w:szCs w:val="24"/>
        </w:rPr>
        <w:t>usto florescer</w:t>
      </w:r>
      <w:r w:rsidR="00A72680" w:rsidRPr="00A72680">
        <w:rPr>
          <w:rFonts w:ascii="MS Reference Sans Serif" w:hAnsi="MS Reference Sans Serif"/>
          <w:b/>
          <w:i/>
          <w:color w:val="003300"/>
          <w:sz w:val="24"/>
          <w:szCs w:val="24"/>
        </w:rPr>
        <w:t>á como a palmeira. Ele crescerá como o cedro” (Salmo 92.12). Que sabe ainda seguir a poesia do profeta Isaías quando afirma: “Os montes cantarão. As árvores baterão palmas” (Isaías 55.12)</w:t>
      </w:r>
      <w:r w:rsidR="00A531D2">
        <w:rPr>
          <w:rFonts w:ascii="MS Reference Sans Serif" w:hAnsi="MS Reference Sans Serif"/>
          <w:b/>
          <w:i/>
          <w:color w:val="003300"/>
          <w:sz w:val="24"/>
          <w:szCs w:val="24"/>
        </w:rPr>
        <w:t>. Sim! São</w:t>
      </w:r>
      <w:r w:rsidR="00A72680" w:rsidRPr="00A72680">
        <w:rPr>
          <w:rFonts w:ascii="MS Reference Sans Serif" w:hAnsi="MS Reference Sans Serif"/>
          <w:b/>
          <w:i/>
          <w:color w:val="003300"/>
          <w:sz w:val="24"/>
          <w:szCs w:val="24"/>
        </w:rPr>
        <w:t xml:space="preserve"> pessoas, junto à natureza, enaltecendo o Criador, àquele que desperta sonhos e dá forças para </w:t>
      </w:r>
      <w:r w:rsidR="00A531D2">
        <w:rPr>
          <w:rFonts w:ascii="MS Reference Sans Serif" w:hAnsi="MS Reference Sans Serif"/>
          <w:b/>
          <w:i/>
          <w:color w:val="003300"/>
          <w:sz w:val="24"/>
          <w:szCs w:val="24"/>
        </w:rPr>
        <w:t>sua realização</w:t>
      </w:r>
      <w:r w:rsidR="00A72680" w:rsidRPr="00A72680">
        <w:rPr>
          <w:rFonts w:ascii="MS Reference Sans Serif" w:hAnsi="MS Reference Sans Serif"/>
          <w:b/>
          <w:i/>
          <w:color w:val="003300"/>
          <w:sz w:val="24"/>
          <w:szCs w:val="24"/>
        </w:rPr>
        <w:t xml:space="preserve">. Sou </w:t>
      </w:r>
      <w:r w:rsidR="00A531D2">
        <w:rPr>
          <w:rFonts w:ascii="MS Reference Sans Serif" w:hAnsi="MS Reference Sans Serif"/>
          <w:b/>
          <w:i/>
          <w:color w:val="003300"/>
          <w:sz w:val="24"/>
          <w:szCs w:val="24"/>
        </w:rPr>
        <w:t xml:space="preserve">imensamente </w:t>
      </w:r>
      <w:r w:rsidR="00A72680" w:rsidRPr="00A72680">
        <w:rPr>
          <w:rFonts w:ascii="MS Reference Sans Serif" w:hAnsi="MS Reference Sans Serif"/>
          <w:b/>
          <w:i/>
          <w:color w:val="003300"/>
          <w:sz w:val="24"/>
          <w:szCs w:val="24"/>
        </w:rPr>
        <w:t>grato por terem vindo ao encontro. Sou</w:t>
      </w:r>
      <w:r w:rsidR="00A531D2">
        <w:rPr>
          <w:rFonts w:ascii="MS Reference Sans Serif" w:hAnsi="MS Reference Sans Serif"/>
          <w:b/>
          <w:i/>
          <w:color w:val="003300"/>
          <w:sz w:val="24"/>
          <w:szCs w:val="24"/>
        </w:rPr>
        <w:t xml:space="preserve"> grato pelo momento de louvor, pois d</w:t>
      </w:r>
      <w:r w:rsidR="00A72680" w:rsidRPr="00A72680">
        <w:rPr>
          <w:rFonts w:ascii="MS Reference Sans Serif" w:hAnsi="MS Reference Sans Serif"/>
          <w:b/>
          <w:i/>
          <w:color w:val="003300"/>
          <w:sz w:val="24"/>
          <w:szCs w:val="24"/>
        </w:rPr>
        <w:t>igno é o Senhor. Em meio aos morros e rios de São João do Palmital (um conjunto de palmeiras) - hoje Garuva (uma espécie de canela) – juntamos nossas vozes em louvor.</w:t>
      </w:r>
    </w:p>
    <w:p w:rsidR="00A72680" w:rsidRDefault="00A72680" w:rsidP="00A72680">
      <w:pPr>
        <w:pStyle w:val="SemEspaamento"/>
        <w:shd w:val="clear" w:color="auto" w:fill="FFCCCC"/>
        <w:jc w:val="center"/>
        <w:rPr>
          <w:rFonts w:ascii="MS Reference Sans Serif" w:hAnsi="MS Reference Sans Serif"/>
          <w:b/>
          <w:i/>
          <w:sz w:val="24"/>
          <w:szCs w:val="24"/>
        </w:rPr>
      </w:pPr>
    </w:p>
    <w:p w:rsidR="00A72680" w:rsidRPr="0021032B" w:rsidRDefault="0021032B" w:rsidP="00A72680">
      <w:pPr>
        <w:pStyle w:val="SemEspaamento"/>
        <w:shd w:val="clear" w:color="auto" w:fill="FFCCCC"/>
        <w:jc w:val="center"/>
        <w:rPr>
          <w:rFonts w:ascii="MS Reference Sans Serif" w:hAnsi="MS Reference Sans Serif"/>
          <w:b/>
          <w:i/>
          <w:color w:val="003300"/>
          <w:sz w:val="24"/>
          <w:szCs w:val="24"/>
        </w:rPr>
      </w:pPr>
      <w:r>
        <w:rPr>
          <w:rFonts w:ascii="MS Reference Sans Serif" w:hAnsi="MS Reference Sans Serif"/>
          <w:b/>
          <w:i/>
          <w:color w:val="003300"/>
          <w:sz w:val="24"/>
          <w:szCs w:val="24"/>
        </w:rPr>
        <w:t>“</w:t>
      </w:r>
      <w:proofErr w:type="spellStart"/>
      <w:r w:rsidRPr="00A72680">
        <w:rPr>
          <w:rFonts w:ascii="MS Reference Sans Serif" w:hAnsi="MS Reference Sans Serif"/>
          <w:b/>
          <w:i/>
          <w:color w:val="003300"/>
          <w:sz w:val="24"/>
          <w:szCs w:val="24"/>
        </w:rPr>
        <w:t>So</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nimm</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denn</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meine</w:t>
      </w:r>
      <w:proofErr w:type="spellEnd"/>
      <w:r w:rsidRPr="00A72680">
        <w:rPr>
          <w:rFonts w:ascii="MS Reference Sans Serif" w:hAnsi="MS Reference Sans Serif"/>
          <w:b/>
          <w:i/>
          <w:color w:val="003300"/>
          <w:sz w:val="24"/>
          <w:szCs w:val="24"/>
        </w:rPr>
        <w:t xml:space="preserve"> </w:t>
      </w:r>
      <w:proofErr w:type="spellStart"/>
      <w:r w:rsidRPr="00A72680">
        <w:rPr>
          <w:rFonts w:ascii="MS Reference Sans Serif" w:hAnsi="MS Reference Sans Serif"/>
          <w:b/>
          <w:i/>
          <w:color w:val="003300"/>
          <w:sz w:val="24"/>
          <w:szCs w:val="24"/>
        </w:rPr>
        <w:t>Hände</w:t>
      </w:r>
      <w:proofErr w:type="spellEnd"/>
      <w:r>
        <w:rPr>
          <w:rFonts w:ascii="MS Reference Sans Serif" w:hAnsi="MS Reference Sans Serif"/>
          <w:b/>
          <w:i/>
          <w:color w:val="003300"/>
          <w:sz w:val="24"/>
          <w:szCs w:val="24"/>
        </w:rPr>
        <w:t xml:space="preserve">” tem melodia de Friedrich </w:t>
      </w:r>
      <w:proofErr w:type="spellStart"/>
      <w:r>
        <w:rPr>
          <w:rFonts w:ascii="MS Reference Sans Serif" w:hAnsi="MS Reference Sans Serif"/>
          <w:b/>
          <w:i/>
          <w:color w:val="003300"/>
          <w:sz w:val="24"/>
          <w:szCs w:val="24"/>
        </w:rPr>
        <w:t>Silcher</w:t>
      </w:r>
      <w:proofErr w:type="spellEnd"/>
      <w:r>
        <w:rPr>
          <w:rFonts w:ascii="MS Reference Sans Serif" w:hAnsi="MS Reference Sans Serif"/>
          <w:b/>
          <w:i/>
          <w:color w:val="003300"/>
          <w:sz w:val="24"/>
          <w:szCs w:val="24"/>
        </w:rPr>
        <w:t xml:space="preserve"> (1789-1860) e letra de Julie von </w:t>
      </w:r>
      <w:proofErr w:type="spellStart"/>
      <w:r>
        <w:rPr>
          <w:rFonts w:ascii="MS Reference Sans Serif" w:hAnsi="MS Reference Sans Serif"/>
          <w:b/>
          <w:i/>
          <w:color w:val="003300"/>
          <w:sz w:val="24"/>
          <w:szCs w:val="24"/>
        </w:rPr>
        <w:t>Hausmann</w:t>
      </w:r>
      <w:proofErr w:type="spellEnd"/>
      <w:r>
        <w:rPr>
          <w:rFonts w:ascii="MS Reference Sans Serif" w:hAnsi="MS Reference Sans Serif"/>
          <w:b/>
          <w:i/>
          <w:color w:val="003300"/>
          <w:sz w:val="24"/>
          <w:szCs w:val="24"/>
        </w:rPr>
        <w:t xml:space="preserve"> (1826-1901).</w:t>
      </w:r>
      <w:bookmarkStart w:id="0" w:name="_GoBack"/>
      <w:bookmarkEnd w:id="0"/>
    </w:p>
    <w:p w:rsidR="00A72680" w:rsidRPr="00A72680" w:rsidRDefault="00A72680" w:rsidP="00A72680">
      <w:pPr>
        <w:pStyle w:val="SemEspaamento"/>
        <w:pBdr>
          <w:bottom w:val="single" w:sz="4" w:space="1" w:color="auto"/>
        </w:pBdr>
        <w:shd w:val="clear" w:color="auto" w:fill="FFCCCC"/>
        <w:jc w:val="center"/>
        <w:rPr>
          <w:rFonts w:ascii="MS Reference Sans Serif" w:hAnsi="MS Reference Sans Serif"/>
          <w:b/>
          <w:i/>
          <w:sz w:val="24"/>
          <w:szCs w:val="24"/>
        </w:rPr>
      </w:pPr>
    </w:p>
    <w:sectPr w:rsidR="00A72680" w:rsidRPr="00A7268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56"/>
    <w:rsid w:val="00002F56"/>
    <w:rsid w:val="0021032B"/>
    <w:rsid w:val="007E7642"/>
    <w:rsid w:val="009E5F27"/>
    <w:rsid w:val="00A01C64"/>
    <w:rsid w:val="00A531D2"/>
    <w:rsid w:val="00A72680"/>
    <w:rsid w:val="00F727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7DB"/>
  <w15:chartTrackingRefBased/>
  <w15:docId w15:val="{0CC8C8F2-013E-4629-BF68-2EE071084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2F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255</Words>
  <Characters>1377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Euclecio</dc:creator>
  <cp:keywords/>
  <dc:description/>
  <cp:lastModifiedBy>Euclecio</cp:lastModifiedBy>
  <cp:revision>3</cp:revision>
  <dcterms:created xsi:type="dcterms:W3CDTF">2022-09-23T19:06:00Z</dcterms:created>
  <dcterms:modified xsi:type="dcterms:W3CDTF">2022-09-24T10:31:00Z</dcterms:modified>
</cp:coreProperties>
</file>