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DE4" w:rsidRDefault="004B0DE4" w:rsidP="004B0DE4">
      <w:pPr>
        <w:pStyle w:val="SemEspaamento"/>
        <w:pBdr>
          <w:top w:val="single" w:sz="4" w:space="1" w:color="auto"/>
        </w:pBdr>
        <w:shd w:val="clear" w:color="auto" w:fill="E2EFD9" w:themeFill="accent6" w:themeFillTint="33"/>
        <w:jc w:val="center"/>
        <w:rPr>
          <w:rFonts w:ascii="Century Gothic" w:hAnsi="Century Gothic"/>
          <w:b/>
          <w:sz w:val="26"/>
          <w:szCs w:val="26"/>
          <w:u w:val="single"/>
        </w:rPr>
      </w:pPr>
    </w:p>
    <w:p w:rsidR="004B0DE4" w:rsidRDefault="004B0DE4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b/>
          <w:sz w:val="26"/>
          <w:szCs w:val="26"/>
          <w:u w:val="single"/>
        </w:rPr>
      </w:pPr>
      <w:r>
        <w:rPr>
          <w:rFonts w:ascii="Century Gothic" w:hAnsi="Century Gothic"/>
          <w:b/>
          <w:noProof/>
          <w:sz w:val="26"/>
          <w:szCs w:val="26"/>
          <w:u w:val="single"/>
          <w:lang w:eastAsia="pt-BR"/>
        </w:rPr>
        <w:drawing>
          <wp:inline distT="0" distB="0" distL="0" distR="0">
            <wp:extent cx="6663193" cy="3748047"/>
            <wp:effectExtent l="133350" t="114300" r="118745" b="1574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LhaDoMel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903" cy="37540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B0DE4" w:rsidRDefault="004B0DE4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b/>
          <w:sz w:val="26"/>
          <w:szCs w:val="26"/>
          <w:u w:val="single"/>
        </w:rPr>
      </w:pPr>
    </w:p>
    <w:p w:rsidR="00803DCC" w:rsidRPr="00DA4F0B" w:rsidRDefault="00F35E22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  <w:u w:val="single"/>
        </w:rPr>
        <w:t xml:space="preserve">Um </w:t>
      </w:r>
      <w:r w:rsidR="00773391" w:rsidRPr="00DA4F0B">
        <w:rPr>
          <w:rFonts w:ascii="Century Gothic" w:hAnsi="Century Gothic"/>
          <w:i/>
          <w:color w:val="003300"/>
          <w:u w:val="single"/>
        </w:rPr>
        <w:t>pouco de cultura:</w:t>
      </w:r>
      <w:r w:rsidR="00773391" w:rsidRPr="00DA4F0B">
        <w:rPr>
          <w:rFonts w:ascii="Century Gothic" w:hAnsi="Century Gothic"/>
          <w:i/>
          <w:color w:val="003300"/>
        </w:rPr>
        <w:t xml:space="preserve"> </w:t>
      </w:r>
      <w:r w:rsidR="00835C7A" w:rsidRPr="00DA4F0B">
        <w:rPr>
          <w:rFonts w:ascii="Century Gothic" w:hAnsi="Century Gothic"/>
          <w:i/>
          <w:color w:val="003300"/>
        </w:rPr>
        <w:t>O</w:t>
      </w:r>
      <w:r w:rsidR="008A0B9D" w:rsidRPr="00DA4F0B">
        <w:rPr>
          <w:rFonts w:ascii="Century Gothic" w:hAnsi="Century Gothic"/>
          <w:i/>
          <w:color w:val="003300"/>
        </w:rPr>
        <w:t> farol é uma estrutura elevada, habitualmente uma torre, equipada com um potente aparelho ótico dotado de fontes de luz e espelhos refletores, cujo facho é visível a longas distâncias. São instalados junto ao mar, na costa ou em ilhas próximas, tendo o objetivo de orientar os navios durante a noite.</w:t>
      </w:r>
    </w:p>
    <w:p w:rsidR="00803DCC" w:rsidRPr="00DA4F0B" w:rsidRDefault="00803DCC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803DCC" w:rsidRPr="00DA4F0B" w:rsidRDefault="008A0B9D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</w:rPr>
        <w:t xml:space="preserve">Utilizados desde a antiguidade, </w:t>
      </w:r>
      <w:r w:rsidR="00F35E22" w:rsidRPr="00DA4F0B">
        <w:rPr>
          <w:rFonts w:ascii="Century Gothic" w:hAnsi="Century Gothic"/>
          <w:i/>
          <w:color w:val="003300"/>
        </w:rPr>
        <w:t>foram concebidos para avisar os navegadores</w:t>
      </w:r>
      <w:r w:rsidRPr="00DA4F0B">
        <w:rPr>
          <w:rFonts w:ascii="Century Gothic" w:hAnsi="Century Gothic"/>
          <w:i/>
          <w:color w:val="003300"/>
        </w:rPr>
        <w:t xml:space="preserve"> que se estavam a aproximar </w:t>
      </w:r>
      <w:r w:rsidR="00F35E22" w:rsidRPr="00DA4F0B">
        <w:rPr>
          <w:rFonts w:ascii="Century Gothic" w:hAnsi="Century Gothic"/>
          <w:i/>
          <w:color w:val="003300"/>
        </w:rPr>
        <w:t>da terra</w:t>
      </w:r>
      <w:r w:rsidRPr="00DA4F0B">
        <w:rPr>
          <w:rFonts w:ascii="Century Gothic" w:hAnsi="Century Gothic"/>
          <w:i/>
          <w:color w:val="003300"/>
        </w:rPr>
        <w:t xml:space="preserve"> ou de</w:t>
      </w:r>
      <w:r w:rsidR="00F35E22" w:rsidRPr="00DA4F0B">
        <w:rPr>
          <w:rFonts w:ascii="Century Gothic" w:hAnsi="Century Gothic"/>
          <w:i/>
          <w:color w:val="003300"/>
        </w:rPr>
        <w:t xml:space="preserve"> porções de terra</w:t>
      </w:r>
      <w:r w:rsidRPr="00DA4F0B">
        <w:rPr>
          <w:rFonts w:ascii="Century Gothic" w:hAnsi="Century Gothic"/>
          <w:i/>
          <w:color w:val="003300"/>
        </w:rPr>
        <w:t> que irrompam pelo mar adentro.</w:t>
      </w:r>
      <w:r w:rsidR="00835C7A" w:rsidRPr="00DA4F0B">
        <w:rPr>
          <w:rFonts w:ascii="Century Gothic" w:hAnsi="Century Gothic"/>
          <w:i/>
          <w:color w:val="003300"/>
        </w:rPr>
        <w:t xml:space="preserve"> </w:t>
      </w:r>
      <w:r w:rsidR="00F35E22" w:rsidRPr="00DA4F0B">
        <w:rPr>
          <w:rFonts w:ascii="Century Gothic" w:hAnsi="Century Gothic"/>
          <w:i/>
          <w:color w:val="003300"/>
        </w:rPr>
        <w:t>As fontes de alimentação da luz foram melhorando. O azeite foi substituído pelo petróleo e posteriormente pela eletricidade. Paralelamente, foram inventados vários aparelhos óticos, que conjugavam espelhos, refletores e lentes, montados em mecanismos de rotação para melhorar o alcance da luz</w:t>
      </w:r>
      <w:r w:rsidR="00835C7A" w:rsidRPr="00DA4F0B">
        <w:rPr>
          <w:rFonts w:ascii="Century Gothic" w:hAnsi="Century Gothic"/>
          <w:i/>
          <w:color w:val="003300"/>
        </w:rPr>
        <w:t>.</w:t>
      </w:r>
    </w:p>
    <w:p w:rsidR="00803DCC" w:rsidRPr="00DA4F0B" w:rsidRDefault="00803DCC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F35E22" w:rsidRPr="00DA4F0B" w:rsidRDefault="00F35E22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</w:rPr>
        <w:t xml:space="preserve">O primeiro farol de que se tem registro é o de Alexandria, construído em 280 a.C. na ilha de Faros, por isso o nome “farol”. Todavia, </w:t>
      </w:r>
      <w:r w:rsidR="00803DCC" w:rsidRPr="00DA4F0B">
        <w:rPr>
          <w:rFonts w:ascii="Century Gothic" w:hAnsi="Century Gothic"/>
          <w:i/>
          <w:color w:val="003300"/>
        </w:rPr>
        <w:t xml:space="preserve">na antiguidade, eles </w:t>
      </w:r>
      <w:r w:rsidRPr="00DA4F0B">
        <w:rPr>
          <w:rFonts w:ascii="Century Gothic" w:hAnsi="Century Gothic"/>
          <w:i/>
          <w:color w:val="003300"/>
        </w:rPr>
        <w:t xml:space="preserve">eram raros. Somente se tornariam </w:t>
      </w:r>
      <w:r w:rsidR="00803DCC" w:rsidRPr="00DA4F0B">
        <w:rPr>
          <w:rFonts w:ascii="Century Gothic" w:hAnsi="Century Gothic"/>
          <w:i/>
          <w:color w:val="003300"/>
        </w:rPr>
        <w:t>comuns</w:t>
      </w:r>
      <w:r w:rsidRPr="00DA4F0B">
        <w:rPr>
          <w:rFonts w:ascii="Century Gothic" w:hAnsi="Century Gothic"/>
          <w:i/>
          <w:color w:val="003300"/>
        </w:rPr>
        <w:t xml:space="preserve"> com a expansão marítima das grandes navegações, para o novo mundo.</w:t>
      </w:r>
    </w:p>
    <w:p w:rsidR="00F35E22" w:rsidRPr="00DA4F0B" w:rsidRDefault="00F35E22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F35E22" w:rsidRPr="00DA4F0B" w:rsidRDefault="00F35E22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  <w:u w:val="single"/>
        </w:rPr>
        <w:t xml:space="preserve">Uma </w:t>
      </w:r>
      <w:r w:rsidR="00773391" w:rsidRPr="00DA4F0B">
        <w:rPr>
          <w:rFonts w:ascii="Century Gothic" w:hAnsi="Century Gothic"/>
          <w:i/>
          <w:color w:val="003300"/>
          <w:u w:val="single"/>
        </w:rPr>
        <w:t>reflexão pessoal:</w:t>
      </w:r>
      <w:r w:rsidR="00773391" w:rsidRPr="00DA4F0B">
        <w:rPr>
          <w:rFonts w:ascii="Century Gothic" w:hAnsi="Century Gothic"/>
          <w:i/>
          <w:color w:val="003300"/>
        </w:rPr>
        <w:t xml:space="preserve"> </w:t>
      </w:r>
      <w:r w:rsidR="00835C7A" w:rsidRPr="00DA4F0B">
        <w:rPr>
          <w:rFonts w:ascii="Century Gothic" w:hAnsi="Century Gothic"/>
          <w:i/>
          <w:color w:val="003300"/>
        </w:rPr>
        <w:t xml:space="preserve">Você conhece um farol? Eu conheço alguns. </w:t>
      </w:r>
      <w:r w:rsidR="00803DCC" w:rsidRPr="00DA4F0B">
        <w:rPr>
          <w:rFonts w:ascii="Century Gothic" w:hAnsi="Century Gothic"/>
          <w:i/>
          <w:color w:val="003300"/>
        </w:rPr>
        <w:t>Minhas</w:t>
      </w:r>
      <w:r w:rsidR="00835C7A" w:rsidRPr="00DA4F0B">
        <w:rPr>
          <w:rFonts w:ascii="Century Gothic" w:hAnsi="Century Gothic"/>
          <w:i/>
          <w:color w:val="003300"/>
        </w:rPr>
        <w:t xml:space="preserve"> visitas ocorreram durante o dia. Em sua maioria, os faróis continuam ativos, porém perderam parte do seu valor original</w:t>
      </w:r>
      <w:r w:rsidR="00803DCC" w:rsidRPr="00DA4F0B">
        <w:rPr>
          <w:rFonts w:ascii="Century Gothic" w:hAnsi="Century Gothic"/>
          <w:i/>
          <w:color w:val="003300"/>
        </w:rPr>
        <w:t>. Hoje, o</w:t>
      </w:r>
      <w:r w:rsidR="00835C7A" w:rsidRPr="00DA4F0B">
        <w:rPr>
          <w:rFonts w:ascii="Century Gothic" w:hAnsi="Century Gothic"/>
          <w:i/>
          <w:color w:val="003300"/>
        </w:rPr>
        <w:t xml:space="preserve">s barcos </w:t>
      </w:r>
      <w:r w:rsidR="00803DCC" w:rsidRPr="00DA4F0B">
        <w:rPr>
          <w:rFonts w:ascii="Century Gothic" w:hAnsi="Century Gothic"/>
          <w:i/>
          <w:color w:val="003300"/>
        </w:rPr>
        <w:t xml:space="preserve">e seus tripulantes </w:t>
      </w:r>
      <w:r w:rsidR="00835C7A" w:rsidRPr="00DA4F0B">
        <w:rPr>
          <w:rFonts w:ascii="Century Gothic" w:hAnsi="Century Gothic"/>
          <w:i/>
          <w:color w:val="003300"/>
        </w:rPr>
        <w:t>utilizam outros tipos de navegação</w:t>
      </w:r>
      <w:r w:rsidR="00803DCC" w:rsidRPr="00DA4F0B">
        <w:rPr>
          <w:rFonts w:ascii="Century Gothic" w:hAnsi="Century Gothic"/>
          <w:i/>
          <w:color w:val="003300"/>
        </w:rPr>
        <w:t>,</w:t>
      </w:r>
      <w:r w:rsidR="00835C7A" w:rsidRPr="00DA4F0B">
        <w:rPr>
          <w:rFonts w:ascii="Century Gothic" w:hAnsi="Century Gothic"/>
          <w:i/>
          <w:color w:val="003300"/>
        </w:rPr>
        <w:t xml:space="preserve"> por radar ou GPS. </w:t>
      </w:r>
      <w:r w:rsidR="00803DCC" w:rsidRPr="00DA4F0B">
        <w:rPr>
          <w:rFonts w:ascii="Century Gothic" w:hAnsi="Century Gothic"/>
          <w:i/>
          <w:color w:val="003300"/>
        </w:rPr>
        <w:t xml:space="preserve">Aos turistas, vale a regra: </w:t>
      </w:r>
      <w:r w:rsidR="00835C7A" w:rsidRPr="00DA4F0B">
        <w:rPr>
          <w:rFonts w:ascii="Century Gothic" w:hAnsi="Century Gothic"/>
          <w:i/>
          <w:color w:val="003300"/>
        </w:rPr>
        <w:t>Do alto se enxerga mais longe! Eles passaram a ser apenas pontos turísticos. Em alguns lugares até é possíve</w:t>
      </w:r>
      <w:r w:rsidR="00803DCC" w:rsidRPr="00DA4F0B">
        <w:rPr>
          <w:rFonts w:ascii="Century Gothic" w:hAnsi="Century Gothic"/>
          <w:i/>
          <w:color w:val="003300"/>
        </w:rPr>
        <w:t>l entrar, conhecendo o sistema,</w:t>
      </w:r>
      <w:r w:rsidR="00835C7A" w:rsidRPr="00DA4F0B">
        <w:rPr>
          <w:rFonts w:ascii="Century Gothic" w:hAnsi="Century Gothic"/>
          <w:i/>
          <w:color w:val="003300"/>
        </w:rPr>
        <w:t xml:space="preserve"> ampliando</w:t>
      </w:r>
      <w:r w:rsidR="00803DCC" w:rsidRPr="00DA4F0B">
        <w:rPr>
          <w:rFonts w:ascii="Century Gothic" w:hAnsi="Century Gothic"/>
          <w:i/>
          <w:color w:val="003300"/>
        </w:rPr>
        <w:t xml:space="preserve"> assim a vista</w:t>
      </w:r>
      <w:r w:rsidR="00835C7A" w:rsidRPr="00DA4F0B">
        <w:rPr>
          <w:rFonts w:ascii="Century Gothic" w:hAnsi="Century Gothic"/>
          <w:i/>
          <w:color w:val="003300"/>
        </w:rPr>
        <w:t xml:space="preserve"> do horizonte.</w:t>
      </w:r>
    </w:p>
    <w:p w:rsidR="00541D60" w:rsidRPr="00DA4F0B" w:rsidRDefault="00541D60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803DCC" w:rsidRPr="00DA4F0B" w:rsidRDefault="00F35E22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  <w:u w:val="single"/>
        </w:rPr>
        <w:t xml:space="preserve">Uma </w:t>
      </w:r>
      <w:r w:rsidR="00773391" w:rsidRPr="00DA4F0B">
        <w:rPr>
          <w:rFonts w:ascii="Century Gothic" w:hAnsi="Century Gothic"/>
          <w:i/>
          <w:color w:val="003300"/>
          <w:u w:val="single"/>
        </w:rPr>
        <w:t>reflexão bíblica:</w:t>
      </w:r>
      <w:r w:rsidR="00773391" w:rsidRPr="00DA4F0B">
        <w:rPr>
          <w:rFonts w:ascii="Century Gothic" w:hAnsi="Century Gothic"/>
          <w:i/>
          <w:color w:val="003300"/>
        </w:rPr>
        <w:t xml:space="preserve"> </w:t>
      </w:r>
      <w:r w:rsidR="00541D60" w:rsidRPr="00DA4F0B">
        <w:rPr>
          <w:rFonts w:ascii="Century Gothic" w:hAnsi="Century Gothic"/>
          <w:i/>
          <w:color w:val="003300"/>
        </w:rPr>
        <w:t xml:space="preserve">Reparo que existem algumas semelhanças entre o farol e a igreja. </w:t>
      </w:r>
      <w:r w:rsidR="00803DCC" w:rsidRPr="00DA4F0B">
        <w:rPr>
          <w:rFonts w:ascii="Century Gothic" w:hAnsi="Century Gothic"/>
          <w:i/>
          <w:color w:val="003300"/>
        </w:rPr>
        <w:t>N</w:t>
      </w:r>
      <w:r w:rsidR="00541D60" w:rsidRPr="00DA4F0B">
        <w:rPr>
          <w:rFonts w:ascii="Century Gothic" w:hAnsi="Century Gothic"/>
          <w:i/>
          <w:color w:val="003300"/>
        </w:rPr>
        <w:t xml:space="preserve">o DMO (Dia Mundial de Oração) </w:t>
      </w:r>
      <w:r w:rsidR="00803DCC" w:rsidRPr="00DA4F0B">
        <w:rPr>
          <w:rFonts w:ascii="Century Gothic" w:hAnsi="Century Gothic"/>
          <w:i/>
          <w:color w:val="003300"/>
        </w:rPr>
        <w:t>somos desafiado</w:t>
      </w:r>
      <w:r w:rsidR="00FF4463" w:rsidRPr="00DA4F0B">
        <w:rPr>
          <w:rFonts w:ascii="Century Gothic" w:hAnsi="Century Gothic"/>
          <w:i/>
          <w:color w:val="003300"/>
        </w:rPr>
        <w:t>s</w:t>
      </w:r>
      <w:r w:rsidR="00803DCC" w:rsidRPr="00DA4F0B">
        <w:rPr>
          <w:rFonts w:ascii="Century Gothic" w:hAnsi="Century Gothic"/>
          <w:i/>
          <w:color w:val="003300"/>
        </w:rPr>
        <w:t xml:space="preserve"> pela</w:t>
      </w:r>
      <w:r w:rsidR="00541D60" w:rsidRPr="00DA4F0B">
        <w:rPr>
          <w:rFonts w:ascii="Century Gothic" w:hAnsi="Century Gothic"/>
          <w:i/>
          <w:color w:val="003300"/>
        </w:rPr>
        <w:t xml:space="preserve"> palavra do Senhor por intermédio do profeta Jeremias: “Busquem a paz onde vocês vivem”</w:t>
      </w:r>
      <w:r w:rsidR="00803DCC" w:rsidRPr="00DA4F0B">
        <w:rPr>
          <w:rFonts w:ascii="Century Gothic" w:hAnsi="Century Gothic"/>
          <w:i/>
          <w:color w:val="003300"/>
        </w:rPr>
        <w:t xml:space="preserve"> (Jeremias 29.7).</w:t>
      </w:r>
    </w:p>
    <w:p w:rsidR="00803DCC" w:rsidRPr="00DA4F0B" w:rsidRDefault="00803DCC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F35E22" w:rsidRPr="00DA4F0B" w:rsidRDefault="00803DCC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</w:rPr>
        <w:t>Lembr</w:t>
      </w:r>
      <w:r w:rsidR="00541D60" w:rsidRPr="00DA4F0B">
        <w:rPr>
          <w:rFonts w:ascii="Century Gothic" w:hAnsi="Century Gothic"/>
          <w:i/>
          <w:color w:val="003300"/>
        </w:rPr>
        <w:t xml:space="preserve">o que o Povo de Deus estava no Exílio. Ou seja, contra a vontade, </w:t>
      </w:r>
      <w:r w:rsidRPr="00DA4F0B">
        <w:rPr>
          <w:rFonts w:ascii="Century Gothic" w:hAnsi="Century Gothic"/>
          <w:i/>
          <w:color w:val="003300"/>
        </w:rPr>
        <w:t>as pessoas foram retiradas de sua terra natal, levada</w:t>
      </w:r>
      <w:r w:rsidR="00541D60" w:rsidRPr="00DA4F0B">
        <w:rPr>
          <w:rFonts w:ascii="Century Gothic" w:hAnsi="Century Gothic"/>
          <w:i/>
          <w:color w:val="003300"/>
        </w:rPr>
        <w:t>s ao estrang</w:t>
      </w:r>
      <w:r w:rsidRPr="00DA4F0B">
        <w:rPr>
          <w:rFonts w:ascii="Century Gothic" w:hAnsi="Century Gothic"/>
          <w:i/>
          <w:color w:val="003300"/>
        </w:rPr>
        <w:t>eiro, onde passaram décadas. Ela</w:t>
      </w:r>
      <w:r w:rsidR="00541D60" w:rsidRPr="00DA4F0B">
        <w:rPr>
          <w:rFonts w:ascii="Century Gothic" w:hAnsi="Century Gothic"/>
          <w:i/>
          <w:color w:val="003300"/>
        </w:rPr>
        <w:t>s viviam se</w:t>
      </w:r>
      <w:r w:rsidRPr="00DA4F0B">
        <w:rPr>
          <w:rFonts w:ascii="Century Gothic" w:hAnsi="Century Gothic"/>
          <w:i/>
          <w:color w:val="003300"/>
        </w:rPr>
        <w:t xml:space="preserve"> lastimando em meio à saudade. De fato, e</w:t>
      </w:r>
      <w:r w:rsidR="00541D60" w:rsidRPr="00DA4F0B">
        <w:rPr>
          <w:rFonts w:ascii="Century Gothic" w:hAnsi="Century Gothic"/>
          <w:i/>
          <w:color w:val="003300"/>
        </w:rPr>
        <w:t>stavam inoperantes no testemunho da fé. Ao invés de proclamarem o Todo-poderoso, deixavam-se influenciar pelos costumes pagão</w:t>
      </w:r>
      <w:r w:rsidRPr="00DA4F0B">
        <w:rPr>
          <w:rFonts w:ascii="Century Gothic" w:hAnsi="Century Gothic"/>
          <w:i/>
          <w:color w:val="003300"/>
        </w:rPr>
        <w:t>s</w:t>
      </w:r>
      <w:r w:rsidR="00541D60" w:rsidRPr="00DA4F0B">
        <w:rPr>
          <w:rFonts w:ascii="Century Gothic" w:hAnsi="Century Gothic"/>
          <w:i/>
          <w:color w:val="003300"/>
        </w:rPr>
        <w:t>. Então, Deus envia o profeta para dar um</w:t>
      </w:r>
      <w:r w:rsidR="004A29FF" w:rsidRPr="00DA4F0B">
        <w:rPr>
          <w:rFonts w:ascii="Century Gothic" w:hAnsi="Century Gothic"/>
          <w:i/>
          <w:color w:val="003300"/>
        </w:rPr>
        <w:t>a</w:t>
      </w:r>
      <w:r w:rsidR="00541D60" w:rsidRPr="00DA4F0B">
        <w:rPr>
          <w:rFonts w:ascii="Century Gothic" w:hAnsi="Century Gothic"/>
          <w:i/>
          <w:color w:val="003300"/>
        </w:rPr>
        <w:t xml:space="preserve"> </w:t>
      </w:r>
      <w:r w:rsidR="004A29FF" w:rsidRPr="00DA4F0B">
        <w:rPr>
          <w:rFonts w:ascii="Century Gothic" w:hAnsi="Century Gothic"/>
          <w:i/>
          <w:color w:val="003300"/>
        </w:rPr>
        <w:t>chacoalhada e dizer: Eu não aba</w:t>
      </w:r>
      <w:r w:rsidR="00541D60" w:rsidRPr="00DA4F0B">
        <w:rPr>
          <w:rFonts w:ascii="Century Gothic" w:hAnsi="Century Gothic"/>
          <w:i/>
          <w:color w:val="003300"/>
        </w:rPr>
        <w:t xml:space="preserve">ndonei vocês. Também na </w:t>
      </w:r>
      <w:r w:rsidR="004A29FF" w:rsidRPr="00DA4F0B">
        <w:rPr>
          <w:rFonts w:ascii="Century Gothic" w:hAnsi="Century Gothic"/>
          <w:i/>
          <w:color w:val="003300"/>
        </w:rPr>
        <w:t>Babilônia</w:t>
      </w:r>
      <w:r w:rsidRPr="00DA4F0B">
        <w:rPr>
          <w:rFonts w:ascii="Century Gothic" w:hAnsi="Century Gothic"/>
          <w:i/>
          <w:color w:val="003300"/>
        </w:rPr>
        <w:t>,</w:t>
      </w:r>
      <w:r w:rsidR="004A29FF" w:rsidRPr="00DA4F0B">
        <w:rPr>
          <w:rFonts w:ascii="Century Gothic" w:hAnsi="Century Gothic"/>
          <w:i/>
          <w:color w:val="003300"/>
        </w:rPr>
        <w:t xml:space="preserve"> tenho o meu propósito</w:t>
      </w:r>
      <w:r w:rsidR="00541D60" w:rsidRPr="00DA4F0B">
        <w:rPr>
          <w:rFonts w:ascii="Century Gothic" w:hAnsi="Century Gothic"/>
          <w:i/>
          <w:color w:val="003300"/>
        </w:rPr>
        <w:t xml:space="preserve"> com vocês. Não se deixem influenciar. Pelo contrário, sejam uma boa influência.</w:t>
      </w:r>
      <w:r w:rsidRPr="00DA4F0B">
        <w:rPr>
          <w:rFonts w:ascii="Century Gothic" w:hAnsi="Century Gothic"/>
          <w:i/>
          <w:color w:val="003300"/>
        </w:rPr>
        <w:t xml:space="preserve"> A paz que advém do relacionamento com o Senhor precisa ser estimulada às demais pessoas.</w:t>
      </w:r>
    </w:p>
    <w:p w:rsidR="004A29FF" w:rsidRPr="00DA4F0B" w:rsidRDefault="004A29FF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4A29FF" w:rsidRPr="00DA4F0B" w:rsidRDefault="004A29FF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</w:rPr>
        <w:t>Séculos depois, o desafio do Senhor</w:t>
      </w:r>
      <w:r w:rsidR="00803DCC" w:rsidRPr="00DA4F0B">
        <w:rPr>
          <w:rFonts w:ascii="Century Gothic" w:hAnsi="Century Gothic"/>
          <w:i/>
          <w:color w:val="003300"/>
        </w:rPr>
        <w:t xml:space="preserve"> se repetiu</w:t>
      </w:r>
      <w:r w:rsidRPr="00DA4F0B">
        <w:rPr>
          <w:rFonts w:ascii="Century Gothic" w:hAnsi="Century Gothic"/>
          <w:i/>
          <w:color w:val="003300"/>
        </w:rPr>
        <w:t xml:space="preserve"> no conselho apostólico, quando Paulo diz aos crentes de Roma: “Não </w:t>
      </w:r>
      <w:r w:rsidR="00803DCC" w:rsidRPr="00DA4F0B">
        <w:rPr>
          <w:rFonts w:ascii="Century Gothic" w:hAnsi="Century Gothic"/>
          <w:i/>
          <w:color w:val="003300"/>
        </w:rPr>
        <w:t>fiquem conformados</w:t>
      </w:r>
      <w:r w:rsidRPr="00DA4F0B">
        <w:rPr>
          <w:rFonts w:ascii="Century Gothic" w:hAnsi="Century Gothic"/>
          <w:i/>
          <w:color w:val="003300"/>
        </w:rPr>
        <w:t xml:space="preserve"> com o que está aí” (Romanos 12.1-2). Ou seja, não é o mundo que amolda nossa fé e caráter. Pelo contrário, inspirados </w:t>
      </w:r>
      <w:r w:rsidR="00675C59" w:rsidRPr="00DA4F0B">
        <w:rPr>
          <w:rFonts w:ascii="Century Gothic" w:hAnsi="Century Gothic"/>
          <w:i/>
          <w:color w:val="003300"/>
        </w:rPr>
        <w:t>em</w:t>
      </w:r>
      <w:r w:rsidRPr="00DA4F0B">
        <w:rPr>
          <w:rFonts w:ascii="Century Gothic" w:hAnsi="Century Gothic"/>
          <w:i/>
          <w:color w:val="003300"/>
        </w:rPr>
        <w:t xml:space="preserve"> Jesus, contribuímos com a socied</w:t>
      </w:r>
      <w:r w:rsidR="00675C59" w:rsidRPr="00DA4F0B">
        <w:rPr>
          <w:rFonts w:ascii="Century Gothic" w:hAnsi="Century Gothic"/>
          <w:i/>
          <w:color w:val="003300"/>
        </w:rPr>
        <w:t>ade. N</w:t>
      </w:r>
      <w:r w:rsidRPr="00DA4F0B">
        <w:rPr>
          <w:rFonts w:ascii="Century Gothic" w:hAnsi="Century Gothic"/>
          <w:i/>
          <w:color w:val="003300"/>
        </w:rPr>
        <w:t xml:space="preserve">outras palavras, Deus nos pergunta: Onde estamos contribuindo para </w:t>
      </w:r>
      <w:r w:rsidR="00675C59" w:rsidRPr="00DA4F0B">
        <w:rPr>
          <w:rFonts w:ascii="Century Gothic" w:hAnsi="Century Gothic"/>
          <w:i/>
          <w:color w:val="003300"/>
        </w:rPr>
        <w:t>fazer de</w:t>
      </w:r>
      <w:r w:rsidRPr="00DA4F0B">
        <w:rPr>
          <w:rFonts w:ascii="Century Gothic" w:hAnsi="Century Gothic"/>
          <w:i/>
          <w:color w:val="003300"/>
        </w:rPr>
        <w:t xml:space="preserve"> Garuva uma sociedade mais pacífica a partir da proposta do Evangelho. Os nossos valores </w:t>
      </w:r>
      <w:r w:rsidR="00675C59" w:rsidRPr="00DA4F0B">
        <w:rPr>
          <w:rFonts w:ascii="Century Gothic" w:hAnsi="Century Gothic"/>
          <w:i/>
          <w:color w:val="003300"/>
        </w:rPr>
        <w:t xml:space="preserve">cristãos </w:t>
      </w:r>
      <w:r w:rsidRPr="00DA4F0B">
        <w:rPr>
          <w:rFonts w:ascii="Century Gothic" w:hAnsi="Century Gothic"/>
          <w:i/>
          <w:color w:val="003300"/>
        </w:rPr>
        <w:t xml:space="preserve">ajudam ou nos deixamos guiar por </w:t>
      </w:r>
      <w:r w:rsidR="00675C59" w:rsidRPr="00DA4F0B">
        <w:rPr>
          <w:rFonts w:ascii="Century Gothic" w:hAnsi="Century Gothic"/>
          <w:i/>
          <w:color w:val="003300"/>
        </w:rPr>
        <w:t xml:space="preserve">outros </w:t>
      </w:r>
      <w:r w:rsidRPr="00DA4F0B">
        <w:rPr>
          <w:rFonts w:ascii="Century Gothic" w:hAnsi="Century Gothic"/>
          <w:i/>
          <w:color w:val="003300"/>
        </w:rPr>
        <w:t>valores alheios à fé?</w:t>
      </w:r>
      <w:r w:rsidR="00675C59" w:rsidRPr="00DA4F0B">
        <w:rPr>
          <w:rFonts w:ascii="Century Gothic" w:hAnsi="Century Gothic"/>
          <w:i/>
          <w:color w:val="003300"/>
        </w:rPr>
        <w:t xml:space="preserve"> </w:t>
      </w:r>
      <w:r w:rsidR="00FF4463" w:rsidRPr="00DA4F0B">
        <w:rPr>
          <w:rFonts w:ascii="Century Gothic" w:hAnsi="Century Gothic"/>
          <w:i/>
          <w:color w:val="003300"/>
        </w:rPr>
        <w:t>Como seguidore</w:t>
      </w:r>
      <w:r w:rsidR="00675C59" w:rsidRPr="00DA4F0B">
        <w:rPr>
          <w:rFonts w:ascii="Century Gothic" w:hAnsi="Century Gothic"/>
          <w:i/>
          <w:color w:val="003300"/>
        </w:rPr>
        <w:t>s de Jesus, recebemos uma missão, a qual é preciso dedicação.</w:t>
      </w:r>
    </w:p>
    <w:p w:rsidR="004A29FF" w:rsidRPr="00DA4F0B" w:rsidRDefault="004A29FF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4A29FF" w:rsidRPr="00DA4F0B" w:rsidRDefault="004A29FF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</w:rPr>
        <w:t>Como sempre, chegamos à essência da nossa fé, que está na pessoa de Jesus. Deus percebeu a escuridão, não somente na sociedade, como no coração humano. Ele providenciou a luz, enviando seu Filho ao mundo</w:t>
      </w:r>
      <w:r w:rsidR="00675C59" w:rsidRPr="00DA4F0B">
        <w:rPr>
          <w:rFonts w:ascii="Century Gothic" w:hAnsi="Century Gothic"/>
          <w:i/>
          <w:color w:val="003300"/>
        </w:rPr>
        <w:t>. O evangelista Mateus expressa</w:t>
      </w:r>
      <w:r w:rsidRPr="00DA4F0B">
        <w:rPr>
          <w:rFonts w:ascii="Century Gothic" w:hAnsi="Century Gothic"/>
          <w:i/>
          <w:color w:val="003300"/>
        </w:rPr>
        <w:t xml:space="preserve"> a determinação divina anunciando: “Ao mundo que estava em trevas, brilhou a luz” (Mateus 4.16). A luz é Jesus. Só ele é capaz de direcionar a nossa vida. Só ele traz esperança diante da escuridão do mundo. Há tanta mentira, falsidade, ódio, violência e falta de amor...  </w:t>
      </w:r>
      <w:r w:rsidR="00675C59" w:rsidRPr="00DA4F0B">
        <w:rPr>
          <w:rFonts w:ascii="Century Gothic" w:hAnsi="Century Gothic"/>
          <w:i/>
          <w:color w:val="003300"/>
        </w:rPr>
        <w:t>Do jeito que as coisas seguem</w:t>
      </w:r>
      <w:r w:rsidRPr="00DA4F0B">
        <w:rPr>
          <w:rFonts w:ascii="Century Gothic" w:hAnsi="Century Gothic"/>
          <w:i/>
          <w:color w:val="003300"/>
        </w:rPr>
        <w:t xml:space="preserve">, infelizmente tudo está perdido. Todavia, creio e proclamo: </w:t>
      </w:r>
      <w:r w:rsidR="00675C59" w:rsidRPr="00DA4F0B">
        <w:rPr>
          <w:rFonts w:ascii="Century Gothic" w:hAnsi="Century Gothic"/>
          <w:i/>
          <w:color w:val="003300"/>
        </w:rPr>
        <w:t xml:space="preserve">Há esperança, pois </w:t>
      </w:r>
      <w:r w:rsidRPr="00DA4F0B">
        <w:rPr>
          <w:rFonts w:ascii="Century Gothic" w:hAnsi="Century Gothic"/>
          <w:i/>
          <w:color w:val="003300"/>
        </w:rPr>
        <w:t>Jesus é a salvação!</w:t>
      </w:r>
    </w:p>
    <w:p w:rsidR="00955F67" w:rsidRPr="00DA4F0B" w:rsidRDefault="00955F67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955F67" w:rsidRPr="00DA4F0B" w:rsidRDefault="00955F67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</w:rPr>
        <w:t xml:space="preserve">Quando Jesus </w:t>
      </w:r>
      <w:r w:rsidR="00675C59" w:rsidRPr="00DA4F0B">
        <w:rPr>
          <w:rFonts w:ascii="Century Gothic" w:hAnsi="Century Gothic"/>
          <w:i/>
          <w:color w:val="003300"/>
        </w:rPr>
        <w:t>nasceu</w:t>
      </w:r>
      <w:r w:rsidRPr="00DA4F0B">
        <w:rPr>
          <w:rFonts w:ascii="Century Gothic" w:hAnsi="Century Gothic"/>
          <w:i/>
          <w:color w:val="003300"/>
        </w:rPr>
        <w:t xml:space="preserve"> em Belém, o mundo se transformou. As pessoas se aproximaram, encontrando razão às suas vidas. </w:t>
      </w:r>
      <w:r w:rsidR="00675C59" w:rsidRPr="00DA4F0B">
        <w:rPr>
          <w:rFonts w:ascii="Century Gothic" w:hAnsi="Century Gothic"/>
          <w:i/>
          <w:color w:val="003300"/>
        </w:rPr>
        <w:t>Assim se deu a Epifania. Com seu ministério na Galileia -</w:t>
      </w:r>
      <w:r w:rsidRPr="00DA4F0B">
        <w:rPr>
          <w:rFonts w:ascii="Century Gothic" w:hAnsi="Century Gothic"/>
          <w:i/>
          <w:color w:val="003300"/>
        </w:rPr>
        <w:t xml:space="preserve"> chamando homens e mulheres para serem discípulos</w:t>
      </w:r>
      <w:r w:rsidR="00675C59" w:rsidRPr="00DA4F0B">
        <w:rPr>
          <w:rFonts w:ascii="Century Gothic" w:hAnsi="Century Gothic"/>
          <w:i/>
          <w:color w:val="003300"/>
        </w:rPr>
        <w:t xml:space="preserve"> -</w:t>
      </w:r>
      <w:r w:rsidRPr="00DA4F0B">
        <w:rPr>
          <w:rFonts w:ascii="Century Gothic" w:hAnsi="Century Gothic"/>
          <w:i/>
          <w:color w:val="003300"/>
        </w:rPr>
        <w:t xml:space="preserve"> iniciou-se a construção do reino de Deus. A luz do mundo passa a brilhar </w:t>
      </w:r>
      <w:r w:rsidR="00675C59" w:rsidRPr="00DA4F0B">
        <w:rPr>
          <w:rFonts w:ascii="Century Gothic" w:hAnsi="Century Gothic"/>
          <w:i/>
          <w:color w:val="003300"/>
        </w:rPr>
        <w:t xml:space="preserve">também </w:t>
      </w:r>
      <w:r w:rsidRPr="00DA4F0B">
        <w:rPr>
          <w:rFonts w:ascii="Century Gothic" w:hAnsi="Century Gothic"/>
          <w:i/>
          <w:color w:val="003300"/>
        </w:rPr>
        <w:t>no coração humano. Ou, nas palavras do próprio Cristo: “Eu sou a luz do mundo! Quem me segue sai das trevas</w:t>
      </w:r>
      <w:r w:rsidR="00675C59" w:rsidRPr="00DA4F0B">
        <w:rPr>
          <w:rFonts w:ascii="Century Gothic" w:hAnsi="Century Gothic"/>
          <w:i/>
          <w:color w:val="003300"/>
        </w:rPr>
        <w:t xml:space="preserve"> e passa a viver na luz</w:t>
      </w:r>
      <w:r w:rsidRPr="00DA4F0B">
        <w:rPr>
          <w:rFonts w:ascii="Century Gothic" w:hAnsi="Century Gothic"/>
          <w:i/>
          <w:color w:val="003300"/>
        </w:rPr>
        <w:t xml:space="preserve">” (João 8.12). Logo adiante, </w:t>
      </w:r>
      <w:r w:rsidR="00675C59" w:rsidRPr="00DA4F0B">
        <w:rPr>
          <w:rFonts w:ascii="Century Gothic" w:hAnsi="Century Gothic"/>
          <w:i/>
          <w:color w:val="003300"/>
        </w:rPr>
        <w:t>o Mestre</w:t>
      </w:r>
      <w:r w:rsidRPr="00DA4F0B">
        <w:rPr>
          <w:rFonts w:ascii="Century Gothic" w:hAnsi="Century Gothic"/>
          <w:i/>
          <w:color w:val="003300"/>
        </w:rPr>
        <w:t xml:space="preserve"> determina: “Quem</w:t>
      </w:r>
      <w:r w:rsidR="00675C59" w:rsidRPr="00DA4F0B">
        <w:rPr>
          <w:rFonts w:ascii="Century Gothic" w:hAnsi="Century Gothic"/>
          <w:i/>
          <w:color w:val="003300"/>
        </w:rPr>
        <w:t xml:space="preserve"> está comigo, se t</w:t>
      </w:r>
      <w:r w:rsidRPr="00DA4F0B">
        <w:rPr>
          <w:rFonts w:ascii="Century Gothic" w:hAnsi="Century Gothic"/>
          <w:i/>
          <w:color w:val="003300"/>
        </w:rPr>
        <w:t>o</w:t>
      </w:r>
      <w:r w:rsidR="00675C59" w:rsidRPr="00DA4F0B">
        <w:rPr>
          <w:rFonts w:ascii="Century Gothic" w:hAnsi="Century Gothic"/>
          <w:i/>
          <w:color w:val="003300"/>
        </w:rPr>
        <w:t>r</w:t>
      </w:r>
      <w:r w:rsidRPr="00DA4F0B">
        <w:rPr>
          <w:rFonts w:ascii="Century Gothic" w:hAnsi="Century Gothic"/>
          <w:i/>
          <w:color w:val="003300"/>
        </w:rPr>
        <w:t>na também uma pequena luz” (Mateus 5.14). Não basta ter uma vida iluminada. Não</w:t>
      </w:r>
      <w:r w:rsidR="00675C59" w:rsidRPr="00DA4F0B">
        <w:rPr>
          <w:rFonts w:ascii="Century Gothic" w:hAnsi="Century Gothic"/>
          <w:i/>
          <w:color w:val="003300"/>
        </w:rPr>
        <w:t xml:space="preserve"> basta que eu saiba o caminho. A partir do amor dele, c</w:t>
      </w:r>
      <w:r w:rsidRPr="00DA4F0B">
        <w:rPr>
          <w:rFonts w:ascii="Century Gothic" w:hAnsi="Century Gothic"/>
          <w:i/>
          <w:color w:val="003300"/>
        </w:rPr>
        <w:t>abe-me a tarefa de refletir a luz de Cristo onde estou, do jeito</w:t>
      </w:r>
      <w:r w:rsidR="00675C59" w:rsidRPr="00DA4F0B">
        <w:rPr>
          <w:rFonts w:ascii="Century Gothic" w:hAnsi="Century Gothic"/>
          <w:i/>
          <w:color w:val="003300"/>
        </w:rPr>
        <w:t xml:space="preserve"> que sou.</w:t>
      </w:r>
    </w:p>
    <w:p w:rsidR="00541D60" w:rsidRPr="00DA4F0B" w:rsidRDefault="00541D60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</w:p>
    <w:p w:rsidR="00955F67" w:rsidRPr="00DA4F0B" w:rsidRDefault="00773391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  <w:u w:val="single"/>
        </w:rPr>
        <w:t>Em direção à conclusão:</w:t>
      </w:r>
      <w:r w:rsidR="00955F67" w:rsidRPr="00DA4F0B">
        <w:rPr>
          <w:rFonts w:ascii="Century Gothic" w:hAnsi="Century Gothic"/>
          <w:i/>
          <w:color w:val="003300"/>
        </w:rPr>
        <w:t xml:space="preserve"> A razão do farol é servir de orientação. A luz determina a direção. Um farol apagado ou inoperante se torna apenas um ponto </w:t>
      </w:r>
      <w:r w:rsidR="00675C59" w:rsidRPr="00DA4F0B">
        <w:rPr>
          <w:rFonts w:ascii="Century Gothic" w:hAnsi="Century Gothic"/>
          <w:i/>
          <w:color w:val="003300"/>
        </w:rPr>
        <w:t>turístico. O</w:t>
      </w:r>
      <w:r w:rsidR="00955F67" w:rsidRPr="00DA4F0B">
        <w:rPr>
          <w:rFonts w:ascii="Century Gothic" w:hAnsi="Century Gothic"/>
          <w:i/>
          <w:color w:val="003300"/>
        </w:rPr>
        <w:t xml:space="preserve">u, no máximo, após alguns degraus, </w:t>
      </w:r>
      <w:r w:rsidR="00675C59" w:rsidRPr="00DA4F0B">
        <w:rPr>
          <w:rFonts w:ascii="Century Gothic" w:hAnsi="Century Gothic"/>
          <w:i/>
          <w:color w:val="003300"/>
        </w:rPr>
        <w:t xml:space="preserve">passa a ser </w:t>
      </w:r>
      <w:r w:rsidR="00955F67" w:rsidRPr="00DA4F0B">
        <w:rPr>
          <w:rFonts w:ascii="Century Gothic" w:hAnsi="Century Gothic"/>
          <w:i/>
          <w:color w:val="003300"/>
        </w:rPr>
        <w:t>um ponto de alento para uma visão mais ao longe. Muitas igrejas e comunidade</w:t>
      </w:r>
      <w:r w:rsidR="00675C59" w:rsidRPr="00DA4F0B">
        <w:rPr>
          <w:rFonts w:ascii="Century Gothic" w:hAnsi="Century Gothic"/>
          <w:i/>
          <w:color w:val="003300"/>
        </w:rPr>
        <w:t>s</w:t>
      </w:r>
      <w:r w:rsidR="00955F67" w:rsidRPr="00DA4F0B">
        <w:rPr>
          <w:rFonts w:ascii="Century Gothic" w:hAnsi="Century Gothic"/>
          <w:i/>
          <w:color w:val="003300"/>
        </w:rPr>
        <w:t xml:space="preserve"> cristãs, tornaram-se pontos turísticos, </w:t>
      </w:r>
      <w:r w:rsidR="00675C59" w:rsidRPr="00DA4F0B">
        <w:rPr>
          <w:rFonts w:ascii="Century Gothic" w:hAnsi="Century Gothic"/>
          <w:i/>
          <w:color w:val="003300"/>
        </w:rPr>
        <w:t>os quais</w:t>
      </w:r>
      <w:r w:rsidR="00955F67" w:rsidRPr="00DA4F0B">
        <w:rPr>
          <w:rFonts w:ascii="Century Gothic" w:hAnsi="Century Gothic"/>
          <w:i/>
          <w:color w:val="003300"/>
        </w:rPr>
        <w:t xml:space="preserve"> as pessoas visitam esporadicamente ou buscam alento próprio. Contudo, de fato, deveria ser um local de iluminação, testemunho, transformação e direcionamento, não apenas </w:t>
      </w:r>
      <w:r w:rsidR="00675C59" w:rsidRPr="00DA4F0B">
        <w:rPr>
          <w:rFonts w:ascii="Century Gothic" w:hAnsi="Century Gothic"/>
          <w:i/>
          <w:color w:val="003300"/>
        </w:rPr>
        <w:t>de si e para si</w:t>
      </w:r>
      <w:r w:rsidR="00955F67" w:rsidRPr="00DA4F0B">
        <w:rPr>
          <w:rFonts w:ascii="Century Gothic" w:hAnsi="Century Gothic"/>
          <w:i/>
          <w:color w:val="003300"/>
        </w:rPr>
        <w:t xml:space="preserve">, mas para todos </w:t>
      </w:r>
      <w:r w:rsidR="00675C59" w:rsidRPr="00DA4F0B">
        <w:rPr>
          <w:rFonts w:ascii="Century Gothic" w:hAnsi="Century Gothic"/>
          <w:i/>
          <w:color w:val="003300"/>
        </w:rPr>
        <w:t xml:space="preserve">aqueles </w:t>
      </w:r>
      <w:r w:rsidR="00955F67" w:rsidRPr="00DA4F0B">
        <w:rPr>
          <w:rFonts w:ascii="Century Gothic" w:hAnsi="Century Gothic"/>
          <w:i/>
          <w:color w:val="003300"/>
        </w:rPr>
        <w:t>que precisam de orientação e, inclusive, para trazer um</w:t>
      </w:r>
      <w:r w:rsidRPr="00DA4F0B">
        <w:rPr>
          <w:rFonts w:ascii="Century Gothic" w:hAnsi="Century Gothic"/>
          <w:i/>
          <w:color w:val="003300"/>
        </w:rPr>
        <w:t>a nova luz à sociedade. Reflitam</w:t>
      </w:r>
      <w:r w:rsidR="00675C59" w:rsidRPr="00DA4F0B">
        <w:rPr>
          <w:rFonts w:ascii="Century Gothic" w:hAnsi="Century Gothic"/>
          <w:i/>
          <w:color w:val="003300"/>
        </w:rPr>
        <w:t xml:space="preserve"> nesta mensagem, colocando</w:t>
      </w:r>
      <w:r w:rsidR="00955F67" w:rsidRPr="00DA4F0B">
        <w:rPr>
          <w:rFonts w:ascii="Century Gothic" w:hAnsi="Century Gothic"/>
          <w:i/>
          <w:color w:val="003300"/>
        </w:rPr>
        <w:t>-se à disposição</w:t>
      </w:r>
      <w:r w:rsidRPr="00DA4F0B">
        <w:rPr>
          <w:rFonts w:ascii="Century Gothic" w:hAnsi="Century Gothic"/>
          <w:i/>
          <w:color w:val="003300"/>
        </w:rPr>
        <w:t>. Como diz o lema do culto: Vamos procurar e proclamar a paz, aquela que vem de Cristo. Amém!</w:t>
      </w:r>
    </w:p>
    <w:p w:rsidR="004B0DE4" w:rsidRPr="00DA4F0B" w:rsidRDefault="004B0DE4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bookmarkStart w:id="0" w:name="_GoBack"/>
      <w:bookmarkEnd w:id="0"/>
    </w:p>
    <w:p w:rsidR="004B0DE4" w:rsidRPr="00DA4F0B" w:rsidRDefault="004B0DE4" w:rsidP="004B0DE4">
      <w:pPr>
        <w:pStyle w:val="SemEspaamento"/>
        <w:shd w:val="clear" w:color="auto" w:fill="E2EFD9" w:themeFill="accent6" w:themeFillTint="33"/>
        <w:jc w:val="center"/>
        <w:rPr>
          <w:rFonts w:ascii="Century Gothic" w:hAnsi="Century Gothic"/>
          <w:i/>
          <w:color w:val="003300"/>
        </w:rPr>
      </w:pPr>
      <w:r w:rsidRPr="00DA4F0B">
        <w:rPr>
          <w:rFonts w:ascii="Century Gothic" w:hAnsi="Century Gothic"/>
          <w:i/>
          <w:color w:val="003300"/>
        </w:rPr>
        <w:t>“A Luz” com Marcos &amp; Val.</w:t>
      </w:r>
    </w:p>
    <w:p w:rsidR="004B0DE4" w:rsidRPr="00773391" w:rsidRDefault="004B0DE4" w:rsidP="004B0DE4">
      <w:pPr>
        <w:pStyle w:val="SemEspaamento"/>
        <w:pBdr>
          <w:bottom w:val="single" w:sz="4" w:space="1" w:color="auto"/>
        </w:pBdr>
        <w:shd w:val="clear" w:color="auto" w:fill="E2EFD9" w:themeFill="accent6" w:themeFillTint="33"/>
        <w:jc w:val="center"/>
        <w:rPr>
          <w:rFonts w:ascii="Century Gothic" w:hAnsi="Century Gothic"/>
          <w:b/>
          <w:sz w:val="26"/>
          <w:szCs w:val="26"/>
        </w:rPr>
      </w:pPr>
    </w:p>
    <w:p w:rsidR="007E7642" w:rsidRDefault="007E7642" w:rsidP="004B0DE4">
      <w:pPr>
        <w:shd w:val="clear" w:color="auto" w:fill="FFFFFF" w:themeFill="background1"/>
      </w:pPr>
    </w:p>
    <w:sectPr w:rsidR="007E7642" w:rsidSect="00803DC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9D"/>
    <w:rsid w:val="004A29FF"/>
    <w:rsid w:val="004B0DE4"/>
    <w:rsid w:val="004D54CB"/>
    <w:rsid w:val="00541D60"/>
    <w:rsid w:val="006344CA"/>
    <w:rsid w:val="00675C59"/>
    <w:rsid w:val="00773391"/>
    <w:rsid w:val="007E7642"/>
    <w:rsid w:val="00803DCC"/>
    <w:rsid w:val="00835C7A"/>
    <w:rsid w:val="008A0B9D"/>
    <w:rsid w:val="0094565C"/>
    <w:rsid w:val="00955F67"/>
    <w:rsid w:val="00A01C64"/>
    <w:rsid w:val="00B57788"/>
    <w:rsid w:val="00DA4F0B"/>
    <w:rsid w:val="00F35E22"/>
    <w:rsid w:val="00F727E1"/>
    <w:rsid w:val="00FF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774446-14A0-4F98-B27C-819946A8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A0B9D"/>
    <w:rPr>
      <w:color w:val="0000FF"/>
      <w:u w:val="single"/>
    </w:rPr>
  </w:style>
  <w:style w:type="paragraph" w:styleId="SemEspaamento">
    <w:name w:val="No Spacing"/>
    <w:uiPriority w:val="1"/>
    <w:qFormat/>
    <w:rsid w:val="00835C7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5C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C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7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810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Euclecio</dc:creator>
  <cp:keywords/>
  <dc:description/>
  <cp:lastModifiedBy>Euclecio</cp:lastModifiedBy>
  <cp:revision>8</cp:revision>
  <cp:lastPrinted>2022-03-03T18:01:00Z</cp:lastPrinted>
  <dcterms:created xsi:type="dcterms:W3CDTF">2022-03-03T10:44:00Z</dcterms:created>
  <dcterms:modified xsi:type="dcterms:W3CDTF">2022-03-04T10:14:00Z</dcterms:modified>
</cp:coreProperties>
</file>